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even" r:id="rId8"/>
          <w:headerReference w:type="default" r:id="rId9"/>
          <w:footerReference w:type="even" r:id="rId10"/>
          <w:footerReference w:type="default" r:id="rId11"/>
          <w:headerReference w:type="first" r:id="rId12"/>
          <w:footerReference w:type="first" r:id="rId13"/>
          <w:pgSz w:w="11906" w:h="16838" w:code="9"/>
          <w:pgMar w:top="3233" w:right="851" w:bottom="1134" w:left="1418" w:header="709" w:footer="454" w:gutter="0"/>
          <w:cols w:space="708"/>
          <w:docGrid w:linePitch="360"/>
        </w:sectPr>
      </w:pPr>
      <w:bookmarkStart w:id="0" w:name="_GoBack"/>
      <w:bookmarkEnd w:id="0"/>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filled="f" stroked="f" strokeweight=".5pt">
            <v:textbox style="mso-next-textbox:#Textfeld 23" inset="0,0,0,0">
              <w:txbxContent>
                <w:p>
                  <w:pPr>
                    <w:pStyle w:val="TitelC"/>
                  </w:pPr>
                  <w:r>
                    <w:t>Press Release</w:t>
                  </w:r>
                </w:p>
              </w:txbxContent>
            </v:textbox>
            <w10:wrap anchorx="page" anchory="page"/>
          </v:shape>
        </w:pict>
      </w:r>
    </w:p>
    <w:sdt>
      <w:sdtPr>
        <w:rPr>
          <w:rStyle w:val="berschrift1Zchn"/>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r>
            <w:rPr>
              <w:rFonts w:eastAsiaTheme="majorEastAsia"/>
              <w:b/>
              <w:color w:val="000000"/>
              <w:position w:val="8"/>
              <w:sz w:val="36"/>
            </w:rPr>
            <w:t xml:space="preserve">VDO app </w:t>
          </w:r>
          <w:proofErr w:type="spellStart"/>
          <w:r>
            <w:rPr>
              <w:rFonts w:eastAsiaTheme="majorEastAsia"/>
              <w:b/>
              <w:color w:val="000000"/>
              <w:position w:val="8"/>
              <w:sz w:val="36"/>
            </w:rPr>
            <w:t>TruckYa</w:t>
          </w:r>
          <w:proofErr w:type="spellEnd"/>
          <w:r>
            <w:rPr>
              <w:rFonts w:eastAsiaTheme="majorEastAsia"/>
              <w:b/>
              <w:color w:val="000000"/>
              <w:position w:val="8"/>
              <w:sz w:val="36"/>
            </w:rPr>
            <w:t xml:space="preserve">! </w:t>
          </w:r>
          <w:proofErr w:type="gramStart"/>
          <w:r>
            <w:rPr>
              <w:rFonts w:eastAsiaTheme="majorEastAsia"/>
              <w:b/>
              <w:color w:val="000000"/>
              <w:position w:val="8"/>
              <w:sz w:val="36"/>
            </w:rPr>
            <w:t>revolutionizes</w:t>
          </w:r>
          <w:proofErr w:type="gramEnd"/>
          <w:r>
            <w:rPr>
              <w:rFonts w:eastAsiaTheme="majorEastAsia"/>
              <w:b/>
              <w:color w:val="000000"/>
              <w:position w:val="8"/>
              <w:sz w:val="36"/>
            </w:rPr>
            <w:t xml:space="preserve"> the search for parking space in freight transport</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rPr>
        <w:t xml:space="preserve">Smartphone app identifies unoccupied parking spaces and improves the quality of rest periods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rPr>
        <w:t xml:space="preserve">User is part of a virtual community and most important element of </w:t>
      </w:r>
      <w:proofErr w:type="spellStart"/>
      <w:r>
        <w:rPr>
          <w:rFonts w:cs="Arial"/>
          <w:b/>
        </w:rPr>
        <w:t>TruckYa</w:t>
      </w:r>
      <w:proofErr w:type="spellEnd"/>
      <w:r>
        <w:rPr>
          <w:rFonts w:cs="Arial"/>
          <w:b/>
        </w:rPr>
        <w:t xml:space="preserve">!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rPr>
        <w:t>Software solution is information system and meeting place for long-haul truck drivers</w:t>
      </w:r>
    </w:p>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rPr>
          <w:b/>
        </w:rPr>
        <w:t>Villingen-Schwenningen, November 28 2013.</w:t>
      </w:r>
      <w:r>
        <w:t xml:space="preserve"> </w:t>
      </w:r>
      <w:r>
        <w:rPr>
          <w:rFonts w:cs="Arial"/>
        </w:rPr>
        <w:t xml:space="preserve">One for all – all for one: with </w:t>
      </w:r>
      <w:proofErr w:type="spellStart"/>
      <w:r>
        <w:rPr>
          <w:rFonts w:cs="Arial"/>
        </w:rPr>
        <w:t>TruckYa</w:t>
      </w:r>
      <w:proofErr w:type="spellEnd"/>
      <w:r>
        <w:rPr>
          <w:rFonts w:cs="Arial"/>
        </w:rPr>
        <w:t xml:space="preserve">! </w:t>
      </w:r>
      <w:proofErr w:type="gramStart"/>
      <w:r>
        <w:rPr>
          <w:rFonts w:cs="Arial"/>
        </w:rPr>
        <w:t>never</w:t>
      </w:r>
      <w:proofErr w:type="gramEnd"/>
      <w:r>
        <w:rPr>
          <w:rFonts w:cs="Arial"/>
        </w:rPr>
        <w:t xml:space="preserve"> again will truck drivers </w:t>
      </w:r>
      <w:r>
        <w:t xml:space="preserve">travel alone. The new app from the Continental brand VDO makes the </w:t>
      </w:r>
      <w:proofErr w:type="spellStart"/>
      <w:r>
        <w:t>smartphone</w:t>
      </w:r>
      <w:proofErr w:type="spellEnd"/>
      <w:r>
        <w:t xml:space="preserve"> a strong partner in the truck driver’s everyday routine, and makes the user part of a virtual community – and the most important element of </w:t>
      </w:r>
      <w:proofErr w:type="spellStart"/>
      <w:r>
        <w:t>TruckYa</w:t>
      </w:r>
      <w:proofErr w:type="spellEnd"/>
      <w:r>
        <w:t xml:space="preserve">! With every user transmitting parking space information to the community, the system will become increasingly better and more reliable – and will revolutionize the search for free parking space for trucks, along with navigation, communication and the display of rest periods. </w:t>
      </w:r>
    </w:p>
    <w:p>
      <w:pPr>
        <w:pStyle w:val="berschrift2"/>
      </w:pPr>
      <w:r>
        <w:rPr>
          <w:rFonts w:cs="Times New Roman"/>
        </w:rPr>
        <w:t>Problem: lack of parking facilities</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rFonts w:ascii="Helvetica" w:hAnsi="Helvetica" w:cs="Helvetica"/>
          <w:szCs w:val="22"/>
        </w:rPr>
      </w:pPr>
      <w:r>
        <w:t xml:space="preserve">Will I manage to find a parking space in time to comply with the legal requirements? Will I have to spend the night again in an insecure and uncomfortable commercial zone to prevent me from exceeding my maximum daily time at the wheel? Thanks to </w:t>
      </w:r>
      <w:proofErr w:type="spellStart"/>
      <w:r>
        <w:t>TruckYa</w:t>
      </w:r>
      <w:proofErr w:type="spellEnd"/>
      <w:r>
        <w:t xml:space="preserve">! </w:t>
      </w:r>
      <w:proofErr w:type="gramStart"/>
      <w:r>
        <w:t>concerns</w:t>
      </w:r>
      <w:proofErr w:type="gramEnd"/>
      <w:r>
        <w:t xml:space="preserve"> like this belong to the past. As one of the world’s leading automotive suppliers, under the VDO brand Continental has developed the perfect answer to the lack of parking space at European highway rest areas. “More quality while driving and resting – that is what we strive for, and with </w:t>
      </w:r>
      <w:proofErr w:type="spellStart"/>
      <w:r>
        <w:t>TruckYa</w:t>
      </w:r>
      <w:proofErr w:type="spellEnd"/>
      <w:r>
        <w:t xml:space="preserve">! </w:t>
      </w:r>
      <w:proofErr w:type="gramStart"/>
      <w:r>
        <w:t>we</w:t>
      </w:r>
      <w:proofErr w:type="gramEnd"/>
      <w:r>
        <w:t xml:space="preserve"> have now paved the way to achieving this goal,” says </w:t>
      </w:r>
      <w:r>
        <w:rPr>
          <w:rFonts w:ascii="Helvetica" w:hAnsi="Helvetica" w:cs="Helvetica"/>
        </w:rPr>
        <w:t xml:space="preserve">Dr. Michael </w:t>
      </w:r>
      <w:proofErr w:type="spellStart"/>
      <w:r>
        <w:rPr>
          <w:rFonts w:ascii="Helvetica" w:hAnsi="Helvetica" w:cs="Helvetica"/>
        </w:rPr>
        <w:t>Ruf</w:t>
      </w:r>
      <w:proofErr w:type="spellEnd"/>
      <w:r>
        <w:rPr>
          <w:rFonts w:ascii="Helvetica" w:hAnsi="Helvetica" w:cs="Helvetica"/>
        </w:rPr>
        <w:t xml:space="preserve">, Head of the Commercial Vehicles &amp; Aftermarket business unit at Continental. </w:t>
      </w:r>
    </w:p>
    <w:p>
      <w:pPr>
        <w:pStyle w:val="berschrift2"/>
      </w:pPr>
      <w:r>
        <w:rPr>
          <w:rFonts w:cs="Times New Roman"/>
        </w:rPr>
        <w:t>Minimal effort for maximum benefit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t xml:space="preserve">The free parking space app is the “admission ticket” to the community. The app indicates unoccupied parking spaces to the users in their vicinity, in real time. Once the truck is safely </w:t>
      </w:r>
      <w:r>
        <w:lastRenderedPageBreak/>
        <w:t xml:space="preserve">parked, this is immediately registered by the system, and the driver is asked about the current capacity of the parking area. “The effort required of the individual user is extremely small, but the benefit for the community is tremendous. In short, the answer to this brief question is the key to the functioning of the entire system,” </w:t>
      </w:r>
      <w:proofErr w:type="spellStart"/>
      <w:r>
        <w:t>Ruf</w:t>
      </w:r>
      <w:proofErr w:type="spellEnd"/>
      <w:r>
        <w:t xml:space="preserve"> explains. Each member makes an important personal contribution to the system’s up-to-</w:t>
      </w:r>
      <w:proofErr w:type="spellStart"/>
      <w:r>
        <w:t>dateness</w:t>
      </w:r>
      <w:proofErr w:type="spellEnd"/>
      <w:r>
        <w:t>.</w:t>
      </w:r>
    </w:p>
    <w:p>
      <w:pPr>
        <w:pStyle w:val="berschrift2"/>
      </w:pPr>
      <w:r>
        <w:rPr>
          <w:rFonts w:cs="Times New Roman"/>
        </w:rPr>
        <w:t>Breaking for rests according to preference</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iCs/>
        </w:rPr>
      </w:pPr>
      <w:r>
        <w:t xml:space="preserve">Instead of anticipating upcoming rest periods with an uneasy feeling, with the VDO app long-haul drivers can look forward to their leisure time – and be choosy about it. It is no longer only a question whether or not one will find a parking space, but which parking area optimally suits one’s personal requirements. This is because users can enter detailed ratings of the parking areas they visit in the system. </w:t>
      </w:r>
    </w:p>
    <w:p>
      <w:pPr>
        <w:pStyle w:val="berschrift2"/>
        <w:rPr>
          <w:rFonts w:ascii="Helvetica" w:hAnsi="Helvetica" w:cs="Helvetica"/>
          <w:szCs w:val="22"/>
        </w:rPr>
      </w:pPr>
      <w:r>
        <w:rPr>
          <w:rFonts w:cs="Times New Roman"/>
        </w:rPr>
        <w:t>Doubly useful</w:t>
      </w:r>
    </w:p>
    <w:p>
      <w:pPr>
        <w:rPr>
          <w:rFonts w:cs="Arial"/>
          <w:szCs w:val="22"/>
        </w:rPr>
      </w:pPr>
      <w:r>
        <w:rPr>
          <w:rStyle w:val="hps"/>
          <w:rFonts w:cs="Arial"/>
        </w:rPr>
        <w:t xml:space="preserve">The more data the user shares with </w:t>
      </w:r>
      <w:proofErr w:type="spellStart"/>
      <w:r>
        <w:rPr>
          <w:rStyle w:val="hps"/>
          <w:rFonts w:cs="Arial"/>
        </w:rPr>
        <w:t>TruckYa</w:t>
      </w:r>
      <w:proofErr w:type="spellEnd"/>
      <w:proofErr w:type="gramStart"/>
      <w:r>
        <w:rPr>
          <w:rStyle w:val="hps"/>
          <w:rFonts w:cs="Arial"/>
        </w:rPr>
        <w:t>!,</w:t>
      </w:r>
      <w:proofErr w:type="gramEnd"/>
      <w:r>
        <w:rPr>
          <w:rStyle w:val="hps"/>
          <w:rFonts w:cs="Arial"/>
        </w:rPr>
        <w:t xml:space="preserve"> the more valuable the app becomes – in two respects. For one thing, the regular activities guarantee the currency of the information. For another, with every message and every rating the user can collect virtual points. </w:t>
      </w:r>
      <w:r>
        <w:rPr>
          <w:rStyle w:val="hps"/>
        </w:rPr>
        <w:t xml:space="preserve">With </w:t>
      </w:r>
      <w:proofErr w:type="spellStart"/>
      <w:r>
        <w:rPr>
          <w:rStyle w:val="hps"/>
        </w:rPr>
        <w:t>TruckYa</w:t>
      </w:r>
      <w:proofErr w:type="spellEnd"/>
      <w:r>
        <w:rPr>
          <w:rStyle w:val="hps"/>
        </w:rPr>
        <w:t xml:space="preserve">! </w:t>
      </w:r>
      <w:proofErr w:type="gramStart"/>
      <w:r>
        <w:rPr>
          <w:rStyle w:val="hps"/>
        </w:rPr>
        <w:t>the</w:t>
      </w:r>
      <w:proofErr w:type="gramEnd"/>
      <w:r>
        <w:rPr>
          <w:rStyle w:val="hps"/>
        </w:rPr>
        <w:t xml:space="preserve"> </w:t>
      </w:r>
      <w:proofErr w:type="spellStart"/>
      <w:r>
        <w:rPr>
          <w:rStyle w:val="hps"/>
        </w:rPr>
        <w:t>smartphone</w:t>
      </w:r>
      <w:proofErr w:type="spellEnd"/>
      <w:r>
        <w:rPr>
          <w:rStyle w:val="hps"/>
        </w:rPr>
        <w:t xml:space="preserve"> becomes an indispensable helper to long-distance truckers in their everyday work. And developments in this area are far from complete, says Michael </w:t>
      </w:r>
      <w:proofErr w:type="spellStart"/>
      <w:r>
        <w:rPr>
          <w:rStyle w:val="hps"/>
        </w:rPr>
        <w:t>Ruf</w:t>
      </w:r>
      <w:proofErr w:type="spellEnd"/>
      <w:r>
        <w:rPr>
          <w:rStyle w:val="hps"/>
        </w:rPr>
        <w:t>: “The future of intelligent transport systems has only just begun.”</w:t>
      </w:r>
    </w:p>
    <w:p>
      <w:pPr>
        <w:rPr>
          <w:rStyle w:val="hps"/>
          <w:rFonts w:cs="Arial"/>
          <w:szCs w:val="22"/>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pStyle w:val="Boilerplate"/>
        <w:rPr>
          <w:rFonts w:eastAsia="Calibri"/>
        </w:rPr>
      </w:pPr>
    </w:p>
    <w:p>
      <w:pPr>
        <w:pStyle w:val="Boilerplate"/>
        <w:rPr>
          <w:rFonts w:eastAsia="Calibri"/>
        </w:rPr>
      </w:pPr>
      <w:r>
        <w:rPr>
          <w:rFonts w:eastAsia="Calibri"/>
        </w:rPr>
        <w:lastRenderedPageBreak/>
        <w:t xml:space="preserve">With sales of €32.7 billion in 2012, </w:t>
      </w:r>
      <w:r>
        <w:rPr>
          <w:rFonts w:eastAsia="Calibri"/>
          <w:b/>
        </w:rPr>
        <w:t>Continental</w:t>
      </w:r>
      <w:r>
        <w:rPr>
          <w:rFonts w:eastAsia="Calibri"/>
        </w:rPr>
        <w:t xml:space="preserve"> is among the leading automotive suppliers worldwide. As a supplier of brake systems, systems and components for </w:t>
      </w:r>
      <w:proofErr w:type="spellStart"/>
      <w:r>
        <w:rPr>
          <w:rFonts w:eastAsia="Calibri"/>
        </w:rPr>
        <w:t>powertrains</w:t>
      </w:r>
      <w:proofErr w:type="spellEnd"/>
      <w:r>
        <w:rPr>
          <w:rFonts w:eastAsia="Calibri"/>
        </w:rPr>
        <w:t xml:space="preserve"> and chassis, instrumentation, infotainment solutions, vehicle electronics, tires and technical </w:t>
      </w:r>
      <w:proofErr w:type="spellStart"/>
      <w:r>
        <w:rPr>
          <w:rFonts w:eastAsia="Calibri"/>
        </w:rPr>
        <w:t>elastomers</w:t>
      </w:r>
      <w:proofErr w:type="spellEnd"/>
      <w:r>
        <w:rPr>
          <w:rFonts w:eastAsia="Calibri"/>
        </w:rPr>
        <w:t>, Continental contributes to enhanced driving safety and global climate protection. Continental is also an expert partner in networked automobile communication. Continental currently has more than 177,000 employees in 46 countries.</w:t>
      </w:r>
    </w:p>
    <w:p>
      <w:pPr>
        <w:pStyle w:val="Boilerplate"/>
        <w:rPr>
          <w:rFonts w:eastAsia="Calibri" w:cs="Arial"/>
        </w:rPr>
      </w:pPr>
      <w:r>
        <w:rPr>
          <w:rFonts w:eastAsia="Calibri" w:cs="Arial"/>
        </w:rPr>
        <w:t xml:space="preserve">The </w:t>
      </w:r>
      <w:r>
        <w:rPr>
          <w:rFonts w:eastAsia="Calibri" w:cs="Arial"/>
          <w:b/>
          <w:bCs/>
        </w:rPr>
        <w:t>Automotive Group</w:t>
      </w:r>
      <w:r>
        <w:rPr>
          <w:rFonts w:eastAsia="Calibri" w:cs="Arial"/>
        </w:rPr>
        <w:t xml:space="preserve"> with its three divisions Chassis &amp; Safety (sales of approximately €7.0 billion in 2012, 34,500 employees), </w:t>
      </w:r>
      <w:proofErr w:type="spellStart"/>
      <w:r>
        <w:rPr>
          <w:rFonts w:eastAsia="Calibri" w:cs="Arial"/>
        </w:rPr>
        <w:t>Powertrain</w:t>
      </w:r>
      <w:proofErr w:type="spellEnd"/>
      <w:r>
        <w:rPr>
          <w:rFonts w:eastAsia="Calibri" w:cs="Arial"/>
        </w:rPr>
        <w:t xml:space="preserve"> (sales of approximately €6.1 billion in 2012, 31,000 employees) and Interior (sales of approximately €6.4 billion in 2012, 33,000 employees) achieved sales of approximately €19.5 billion in 2012. The Automotive Group is present in more than 170 locations worldwide. As a partner of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rPr>
          <w:rFonts w:eastAsia="Calibri" w:cs="Arial"/>
          <w:lang w:eastAsia="en-US"/>
        </w:rPr>
      </w:pPr>
      <w:r>
        <w:rPr>
          <w:rFonts w:eastAsia="Calibri" w:cs="Arial"/>
          <w:lang w:eastAsia="en-US"/>
        </w:rPr>
        <w:t>Within the Continental</w:t>
      </w:r>
      <w:r>
        <w:rPr>
          <w:rFonts w:eastAsia="Calibri" w:cs="Arial"/>
          <w:b/>
          <w:lang w:eastAsia="en-US"/>
        </w:rPr>
        <w:t xml:space="preserve"> Interior</w:t>
      </w:r>
      <w:r>
        <w:rPr>
          <w:rFonts w:eastAsia="Calibri" w:cs="Arial"/>
          <w:lang w:eastAsia="en-US"/>
        </w:rP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and </w:t>
      </w:r>
      <w:proofErr w:type="spellStart"/>
      <w:r>
        <w:rPr>
          <w:rFonts w:eastAsia="Calibri" w:cs="Arial"/>
          <w:lang w:eastAsia="en-US"/>
        </w:rPr>
        <w:t>Barum</w:t>
      </w:r>
      <w:proofErr w:type="spellEnd"/>
      <w:r>
        <w:rPr>
          <w:rFonts w:eastAsia="Calibri" w:cs="Arial"/>
          <w:lang w:eastAsia="en-US"/>
        </w:rPr>
        <w:t xml:space="preserve">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Boilerplate"/>
      </w:pPr>
    </w:p>
    <w:p>
      <w:pPr>
        <w:pStyle w:val="Zweispaltig"/>
        <w:rPr>
          <w:sz w:val="20"/>
        </w:rPr>
      </w:pPr>
      <w:r>
        <w:rPr>
          <w:b/>
          <w:sz w:val="20"/>
        </w:rPr>
        <w:t xml:space="preserve">Contact for Journalists </w:t>
      </w:r>
      <w:r>
        <w:rPr>
          <w:sz w:val="20"/>
        </w:rPr>
        <w:pict>
          <v:rect id="_x0000_i1027" style="width:481.85pt;height:.35pt" o:hralign="center" o:hrstd="t" o:hrnoshade="t" o:hr="t" fillcolor="black" stroked="f"/>
        </w:pict>
      </w:r>
    </w:p>
    <w:p>
      <w:pPr>
        <w:pStyle w:val="Zweispaltig"/>
        <w:rPr>
          <w:sz w:val="20"/>
        </w:rPr>
        <w:sectPr>
          <w:headerReference w:type="default" r:id="rId14"/>
          <w:type w:val="continuous"/>
          <w:pgSz w:w="11906" w:h="16838" w:code="9"/>
          <w:pgMar w:top="2835" w:right="851" w:bottom="1134" w:left="1418" w:header="709" w:footer="454" w:gutter="0"/>
          <w:cols w:space="708"/>
          <w:docGrid w:linePitch="360"/>
        </w:sectPr>
      </w:pPr>
    </w:p>
    <w:p>
      <w:pPr>
        <w:pStyle w:val="Zweispaltig"/>
        <w:rPr>
          <w:sz w:val="20"/>
        </w:rPr>
      </w:pPr>
      <w:r>
        <w:rPr>
          <w:sz w:val="20"/>
        </w:rPr>
        <w:lastRenderedPageBreak/>
        <w:t xml:space="preserve">Eva </w:t>
      </w:r>
      <w:proofErr w:type="spellStart"/>
      <w:r>
        <w:rPr>
          <w:sz w:val="20"/>
        </w:rPr>
        <w:t>Appold</w:t>
      </w:r>
      <w:proofErr w:type="spellEnd"/>
    </w:p>
    <w:p>
      <w:pPr>
        <w:pStyle w:val="Zweispaltig"/>
        <w:rPr>
          <w:sz w:val="20"/>
        </w:rPr>
      </w:pPr>
      <w:r>
        <w:rPr>
          <w:sz w:val="20"/>
        </w:rPr>
        <w:t>Head of External Communications</w:t>
      </w:r>
      <w:r>
        <w:rPr>
          <w:sz w:val="20"/>
        </w:rPr>
        <w:br/>
        <w:t>Commercial Vehicles &amp; Aftermarket</w:t>
      </w:r>
      <w:r>
        <w:rPr>
          <w:sz w:val="20"/>
        </w:rPr>
        <w:br/>
        <w:t xml:space="preserve">Continental </w:t>
      </w:r>
      <w:r>
        <w:rPr>
          <w:sz w:val="20"/>
        </w:rPr>
        <w:br/>
        <w:t>Division Interior</w:t>
      </w:r>
      <w:r>
        <w:rPr>
          <w:sz w:val="20"/>
        </w:rPr>
        <w:br/>
      </w:r>
      <w:proofErr w:type="spellStart"/>
      <w:r>
        <w:rPr>
          <w:sz w:val="20"/>
        </w:rPr>
        <w:t>Guerickestraße</w:t>
      </w:r>
      <w:proofErr w:type="spellEnd"/>
      <w:r>
        <w:rPr>
          <w:sz w:val="20"/>
        </w:rPr>
        <w:t xml:space="preserve"> 7 </w:t>
      </w:r>
      <w:r>
        <w:rPr>
          <w:sz w:val="20"/>
        </w:rPr>
        <w:br/>
        <w:t>60488 Frankfurt</w:t>
      </w:r>
      <w:r>
        <w:rPr>
          <w:sz w:val="20"/>
        </w:rPr>
        <w:br/>
        <w:t>Phone: +49 69 7603-2022</w:t>
      </w:r>
      <w:r>
        <w:rPr>
          <w:sz w:val="20"/>
        </w:rPr>
        <w:br/>
        <w:t>Fax: +49 69 7603-3953</w:t>
      </w:r>
      <w:r>
        <w:rPr>
          <w:sz w:val="20"/>
        </w:rPr>
        <w:br/>
        <w:t>E-Mail: eva.appold@continental-corporation.com</w:t>
      </w:r>
    </w:p>
    <w:p>
      <w:pPr>
        <w:pStyle w:val="Zweispaltig"/>
        <w:rPr>
          <w:sz w:val="20"/>
        </w:rPr>
      </w:pPr>
    </w:p>
    <w:p>
      <w:pPr>
        <w:pStyle w:val="Zweispaltig"/>
        <w:rPr>
          <w:sz w:val="20"/>
        </w:rPr>
        <w:sectPr>
          <w:type w:val="continuous"/>
          <w:pgSz w:w="11906" w:h="16838" w:code="9"/>
          <w:pgMar w:top="2835" w:right="851" w:bottom="1134" w:left="1418" w:header="709" w:footer="454" w:gutter="0"/>
          <w:cols w:num="2" w:space="340"/>
          <w:docGrid w:linePitch="360"/>
        </w:sectPr>
      </w:pPr>
    </w:p>
    <w:p>
      <w:pPr>
        <w:pStyle w:val="Zweispaltig"/>
        <w:rPr>
          <w:sz w:val="20"/>
        </w:rPr>
      </w:pPr>
      <w:r>
        <w:rPr>
          <w:sz w:val="20"/>
        </w:rPr>
        <w:lastRenderedPageBreak/>
        <w:pict>
          <v:rect id="_x0000_i1028" style="width:481.85pt;height:.35pt" o:hralign="center" o:hrstd="t" o:hrnoshade="t" o:hr="t" fillcolor="black" stroked="f"/>
        </w:pict>
      </w:r>
    </w:p>
    <w:p>
      <w:pPr>
        <w:pStyle w:val="PressText"/>
      </w:pPr>
      <w:r>
        <w:t>This press release is available in the following languages: German, English</w:t>
      </w:r>
    </w:p>
    <w:p>
      <w:pPr>
        <w:pStyle w:val="LinksJournalist"/>
        <w:rPr>
          <w:b w:val="0"/>
          <w:sz w:val="20"/>
        </w:rPr>
      </w:pPr>
      <w:r>
        <w:rPr>
          <w:b w:val="0"/>
          <w:sz w:val="20"/>
        </w:rPr>
        <w:t>Links</w:t>
      </w:r>
      <w:r>
        <w:rPr>
          <w:b w:val="0"/>
          <w:sz w:val="20"/>
        </w:rPr>
        <w:pict>
          <v:rect id="_x0000_i1029" style="width:481.85pt;height:.35pt" o:hralign="center" o:hrstd="t" o:hrnoshade="t" o:hr="t" fillcolor="black" stroked="f"/>
        </w:pict>
      </w:r>
    </w:p>
    <w:p>
      <w:pPr>
        <w:pStyle w:val="Zweispaltig"/>
        <w:rPr>
          <w:sz w:val="20"/>
        </w:rPr>
        <w:sectPr>
          <w:headerReference w:type="default" r:id="rId15"/>
          <w:type w:val="continuous"/>
          <w:pgSz w:w="11906" w:h="16838" w:code="9"/>
          <w:pgMar w:top="2835" w:right="851" w:bottom="1134" w:left="1418" w:header="709" w:footer="454" w:gutter="0"/>
          <w:cols w:space="708"/>
          <w:docGrid w:linePitch="360"/>
        </w:sectPr>
      </w:pPr>
    </w:p>
    <w:p>
      <w:pPr>
        <w:pStyle w:val="Zweispaltig"/>
        <w:rPr>
          <w:b/>
          <w:sz w:val="20"/>
        </w:rPr>
      </w:pPr>
      <w:r>
        <w:rPr>
          <w:b/>
          <w:sz w:val="20"/>
        </w:rPr>
        <w:lastRenderedPageBreak/>
        <w:t>Online Media Database: www.mediacenter.continental-corporation.com</w:t>
      </w:r>
    </w:p>
    <w:p>
      <w:pPr>
        <w:tabs>
          <w:tab w:val="left" w:pos="2895"/>
        </w:tabs>
        <w:autoSpaceDE w:val="0"/>
        <w:autoSpaceDN w:val="0"/>
        <w:adjustRightInd w:val="0"/>
        <w:spacing w:line="240" w:lineRule="atLeast"/>
        <w:ind w:left="23"/>
      </w:pPr>
      <w:r>
        <w:pict>
          <v:rect id="_x0000_i1030" style="width:481.85pt;height:.35pt" o:hralign="center" o:hrstd="t" o:hrnoshade="t" o:hr="t" fillcolor="black" stroked="f"/>
        </w:pict>
      </w:r>
    </w:p>
    <w:p>
      <w:pPr>
        <w:tabs>
          <w:tab w:val="left" w:pos="2895"/>
        </w:tabs>
        <w:autoSpaceDE w:val="0"/>
        <w:autoSpaceDN w:val="0"/>
        <w:adjustRightInd w:val="0"/>
        <w:spacing w:line="240" w:lineRule="atLeast"/>
        <w:ind w:left="23"/>
        <w:rPr>
          <w:b/>
          <w:color w:val="000000"/>
          <w:sz w:val="20"/>
          <w:szCs w:val="20"/>
        </w:rPr>
      </w:pPr>
    </w:p>
    <w:p>
      <w:pPr>
        <w:tabs>
          <w:tab w:val="left" w:pos="2895"/>
        </w:tabs>
        <w:autoSpaceDE w:val="0"/>
        <w:autoSpaceDN w:val="0"/>
        <w:adjustRightInd w:val="0"/>
        <w:spacing w:line="240" w:lineRule="atLeast"/>
        <w:ind w:left="23"/>
        <w:rPr>
          <w:b/>
          <w:color w:val="000000"/>
          <w:sz w:val="20"/>
          <w:szCs w:val="20"/>
        </w:rPr>
      </w:pPr>
    </w:p>
    <w:p>
      <w:pPr>
        <w:pStyle w:val="LinksJournalist"/>
        <w:rPr>
          <w:lang w:val="de-DE"/>
        </w:rPr>
      </w:pPr>
    </w:p>
    <w:sectPr>
      <w:headerReference w:type="default" r:id="rId16"/>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_x0000_s2049" type="#_x0000_t32" style="position:absolute;margin-left:0;margin-top:421pt;width:21.25pt;height:0;z-index:251672576;mso-position-horizontal-relative:page;mso-position-vertical-relative:page" o:connectortype="straight"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2</w:instrText>
      </w:r>
    </w:fldSimple>
    <w:r>
      <w:instrText>=</w:instrText>
    </w:r>
    <w:fldSimple w:instr=" NumPages ">
      <w:r>
        <w:rPr>
          <w:noProof/>
        </w:rPr>
        <w:instrText>3</w:instrText>
      </w:r>
    </w:fldSimple>
    <w:r>
      <w:instrText xml:space="preserve"> "" </w:instrText>
    </w:r>
    <w:r>
      <w:br/>
      <w:instrText>"</w:instrText>
    </w:r>
    <w:fldSimple w:instr=" Page ">
      <w:r>
        <w:rPr>
          <w:noProof/>
        </w:rPr>
        <w:instrText>2</w:instrText>
      </w:r>
    </w:fldSimple>
    <w:r>
      <w:instrText>/</w:instrText>
    </w:r>
    <w:fldSimple w:instr=" NumPages ">
      <w:r>
        <w:rPr>
          <w:noProof/>
        </w:rPr>
        <w:instrText>3</w:instrText>
      </w:r>
    </w:fldSimple>
    <w:r>
      <w:instrText xml:space="preserve">" </w:instrText>
    </w:r>
    <w:r>
      <w:fldChar w:fldCharType="separate"/>
    </w:r>
    <w:r>
      <w:rPr>
        <w:noProof/>
      </w:rPr>
      <w:instrText>2/3</w:instrText>
    </w:r>
    <w:r>
      <w:fldChar w:fldCharType="end"/>
    </w:r>
    <w:r>
      <w:instrText xml:space="preserve">" </w:instrText>
    </w:r>
    <w:r>
      <w:fldChar w:fldCharType="separate"/>
    </w:r>
    <w:r>
      <w:rPr>
        <w:noProof/>
      </w:rPr>
      <w:t>2/3</w:t>
    </w:r>
    <w:r>
      <w:fldChar w:fldCharType="end"/>
    </w:r>
  </w:p>
  <w:p>
    <w:pPr>
      <w:pStyle w:val="Fuss"/>
      <w:framePr w:w="9632" w:h="485" w:hRule="exact" w:wrap="around" w:vAnchor="page" w:hAnchor="page" w:x="1390" w:y="16132"/>
      <w:shd w:val="solid" w:color="FFFFFF" w:fill="FFFFFF"/>
      <w:rPr>
        <w:noProof/>
      </w:rPr>
    </w:pPr>
    <w:r>
      <w:rPr>
        <w:noProof/>
      </w:rPr>
      <w:t>Your contact:</w:t>
    </w:r>
  </w:p>
  <w:p>
    <w:pPr>
      <w:pStyle w:val="Fuss"/>
      <w:framePr w:w="9632" w:h="485" w:hRule="exact" w:wrap="around" w:vAnchor="page" w:hAnchor="page" w:x="1390" w:y="16132"/>
      <w:shd w:val="solid" w:color="FFFFFF" w:fill="FFFFFF"/>
    </w:pPr>
    <w:r>
      <w:rPr>
        <w:noProof/>
      </w:rPr>
      <w:t>Eva Appold, Telefon: +49 6976032022</w:t>
    </w:r>
  </w:p>
  <w:p>
    <w:pPr>
      <w:pStyle w:val="Fuss"/>
      <w:spacing w:line="200" w:lineRule="exact"/>
      <w:rPr>
        <w:szCs w:val="18"/>
      </w:rPr>
    </w:pPr>
    <w:r>
      <w:t xml:space="preserve"> </w:t>
    </w:r>
    <w:r>
      <w:br/>
    </w:r>
  </w:p>
  <w:p>
    <w:pPr>
      <w:pStyle w:val="Fus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de-DE"/>
      </w:rPr>
      <w:drawing>
        <wp:anchor distT="0" distB="0" distL="114300" distR="114300" simplePos="0" relativeHeight="251677696" behindDoc="0" locked="0" layoutInCell="1" allowOverlap="1">
          <wp:simplePos x="0" y="0"/>
          <wp:positionH relativeFrom="column">
            <wp:posOffset>4579141</wp:posOffset>
          </wp:positionH>
          <wp:positionV relativeFrom="paragraph">
            <wp:posOffset>1007649</wp:posOffset>
          </wp:positionV>
          <wp:extent cx="1542331" cy="293298"/>
          <wp:effectExtent l="1905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lang w:val="de-DE"/>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5" o:spid="_x0000_s2054" type="#_x0000_t202" style="position:absolute;left:0;text-align:left;margin-left:0;margin-top:78.5pt;width:481.9pt;height:22.9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" stroked="f" strokeweight=".5p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974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5"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6" o:spid="_x0000_s2055" type="#_x0000_t202" style="position:absolute;left:0;text-align:left;margin-left:0;margin-top:78.5pt;width:481.9pt;height:22.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PfgwIAABY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" stroked="f" strokeweight=".5pt">
          <v:textbox>
            <w:txbxContent>
              <w:p>
                <w:pPr>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8179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1552;visibility:visible;mso-width-relative:margin;mso-height-relative:margin" fillcolor="white [3201]" stroked="f" strokeweight=".5pt">
          <v:textbox style="mso-next-textbox:#Textfeld 41">
            <w:txbxContent>
              <w:p>
                <w:pPr>
                  <w:spacing w:line="240" w:lineRule="auto"/>
                  <w:jc w:val="center"/>
                </w:pPr>
                <w:r>
                  <w:t xml:space="preserve">- </w:t>
                </w:r>
                <w:fldSimple w:instr=" Page ">
                  <w:r>
                    <w:rPr>
                      <w:noProof/>
                    </w:rPr>
                    <w:t>4</w:t>
                  </w:r>
                </w:fldSimple>
                <w:r>
                  <w:t xml:space="preserve"> -</w:t>
                </w:r>
              </w:p>
            </w:txbxContent>
          </v:textbox>
        </v:shape>
      </w:pict>
    </w:r>
    <w:r>
      <w:rPr>
        <w:noProof/>
        <w:lang w:val="de-DE"/>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2056"/>
    <o:shapelayout v:ext="edit">
      <o:idmap v:ext="edit" data="2"/>
      <o:rules v:ext="edit">
        <o:r id="V:Rule2" type="connector" idref="#_x0000_s2049"/>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val="en-US"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val="en-US"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val="en-US"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val="en-US"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val="en-US"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087150">
      <w:bodyDiv w:val="1"/>
      <w:marLeft w:val="0"/>
      <w:marRight w:val="0"/>
      <w:marTop w:val="0"/>
      <w:marBottom w:val="0"/>
      <w:divBdr>
        <w:top w:val="none" w:sz="0" w:space="0" w:color="auto"/>
        <w:left w:val="none" w:sz="0" w:space="0" w:color="auto"/>
        <w:bottom w:val="none" w:sz="0" w:space="0" w:color="auto"/>
        <w:right w:val="none" w:sz="0" w:space="0" w:color="auto"/>
      </w:divBdr>
    </w:div>
    <w:div w:id="733426970">
      <w:bodyDiv w:val="1"/>
      <w:marLeft w:val="0"/>
      <w:marRight w:val="0"/>
      <w:marTop w:val="0"/>
      <w:marBottom w:val="0"/>
      <w:divBdr>
        <w:top w:val="none" w:sz="0" w:space="0" w:color="auto"/>
        <w:left w:val="none" w:sz="0" w:space="0" w:color="auto"/>
        <w:bottom w:val="none" w:sz="0" w:space="0" w:color="auto"/>
        <w:right w:val="none" w:sz="0" w:space="0" w:color="auto"/>
      </w:divBdr>
    </w:div>
    <w:div w:id="11016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4EEAA3-51D3-4F73-A5F4-94798C16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4864</Characters>
  <Application>Microsoft Office Word</Application>
  <DocSecurity>0</DocSecurity>
  <Lines>40</Lines>
  <Paragraphs>11</Paragraphs>
  <ScaleCrop>false</ScaleCrop>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2013-10-25T08:28:00Z</dcterms:created>
  <dcterms:modified xsi:type="dcterms:W3CDTF">2013-11-27T14:30:00Z</dcterms:modified>
</cp:coreProperties>
</file>